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</w:t>
      </w:r>
      <w:r w:rsidR="002074A3">
        <w:rPr>
          <w:rFonts w:ascii="Calibri" w:hAnsi="Calibri" w:cs="Calibri"/>
          <w:b/>
          <w:sz w:val="18"/>
          <w:szCs w:val="20"/>
        </w:rPr>
        <w:t>2</w:t>
      </w:r>
      <w:r w:rsidR="007F748F">
        <w:rPr>
          <w:rFonts w:ascii="Calibri" w:hAnsi="Calibri" w:cs="Calibri"/>
          <w:b/>
          <w:sz w:val="18"/>
          <w:szCs w:val="20"/>
        </w:rPr>
        <w:t>1-22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</w:t>
      </w:r>
      <w:r w:rsidR="007F748F">
        <w:rPr>
          <w:rFonts w:ascii="Calibri" w:hAnsi="Calibri" w:cs="Calibri"/>
          <w:sz w:val="18"/>
          <w:szCs w:val="20"/>
        </w:rPr>
        <w:t>1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>Α</w:t>
      </w:r>
      <w:r w:rsidR="00EF1BDB">
        <w:rPr>
          <w:rFonts w:ascii="Calibri" w:hAnsi="Calibri" w:cs="Calibri"/>
          <w:sz w:val="18"/>
          <w:szCs w:val="20"/>
        </w:rPr>
        <w:t xml:space="preserve">ιτήσεις γίνονται δεκτές από </w:t>
      </w:r>
      <w:r w:rsidR="008E4603" w:rsidRPr="0031368F"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="008E4603" w:rsidRPr="00BA1F5C">
        <w:rPr>
          <w:rFonts w:cs="Calibri"/>
          <w:b/>
          <w:bCs/>
          <w:iCs/>
          <w:color w:val="000000"/>
          <w:sz w:val="18"/>
          <w:szCs w:val="18"/>
          <w:u w:val="single"/>
        </w:rPr>
        <w:t>9</w:t>
      </w:r>
      <w:r w:rsidR="008E4603" w:rsidRPr="00816347">
        <w:rPr>
          <w:rFonts w:cs="Calibri"/>
          <w:b/>
          <w:u w:val="single"/>
          <w:vertAlign w:val="superscript"/>
        </w:rPr>
        <w:t>η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 xml:space="preserve"> 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Απριλίου έως και την </w:t>
      </w:r>
      <w:r w:rsidR="008E4603" w:rsidRPr="00BA1F5C">
        <w:rPr>
          <w:rFonts w:cs="Calibri"/>
          <w:b/>
          <w:bCs/>
          <w:iCs/>
          <w:color w:val="000000"/>
          <w:sz w:val="18"/>
          <w:szCs w:val="18"/>
          <w:u w:val="single"/>
        </w:rPr>
        <w:t>14</w:t>
      </w:r>
      <w:r w:rsidR="008E4603" w:rsidRPr="00816347">
        <w:rPr>
          <w:rFonts w:cs="Calibri"/>
          <w:b/>
          <w:u w:val="single"/>
          <w:vertAlign w:val="superscript"/>
        </w:rPr>
        <w:t>η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</w:t>
      </w:r>
      <w:r w:rsidR="008E4603">
        <w:rPr>
          <w:rFonts w:cs="Calibri"/>
          <w:b/>
          <w:bCs/>
          <w:iCs/>
          <w:color w:val="000000"/>
          <w:sz w:val="18"/>
          <w:szCs w:val="18"/>
          <w:u w:val="single"/>
        </w:rPr>
        <w:t>Ιουνίου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202</w:t>
      </w:r>
      <w:r w:rsidR="008E4603"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</w:t>
      </w:r>
      <w:bookmarkStart w:id="0" w:name="_GoBack"/>
      <w:bookmarkEnd w:id="0"/>
      <w:r w:rsidRPr="00F50672">
        <w:rPr>
          <w:rFonts w:ascii="Calibri" w:hAnsi="Calibri" w:cs="Calibri"/>
          <w:sz w:val="18"/>
          <w:szCs w:val="20"/>
        </w:rPr>
        <w:t xml:space="preserve">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  <w:fldChar w:fldCharType="begin"/>
      </w:r>
      <w:r w:rsidR="00B406EA" w:rsidRPr="0048330E">
        <w:rPr>
          <w:sz w:val="18"/>
          <w:szCs w:val="18"/>
          <w:u w:val="single"/>
        </w:rPr>
        <w:instrText>HYPERLINK "Entupo_aitisis_comm_2017_18.doc"</w:instrText>
      </w:r>
      <w:r w:rsidRPr="0048330E">
        <w:rPr>
          <w:sz w:val="18"/>
          <w:szCs w:val="18"/>
          <w:u w:val="single"/>
        </w:rPr>
        <w:fldChar w:fldCharType="separate"/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  <w:fldChar w:fldCharType="end"/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 xml:space="preserve">Καθηγητής Γεώργιος </w:t>
      </w:r>
      <w:proofErr w:type="spellStart"/>
      <w:r>
        <w:rPr>
          <w:rFonts w:cs="Calibri"/>
          <w:sz w:val="18"/>
          <w:szCs w:val="18"/>
        </w:rPr>
        <w:t>Ευθύμογλου</w:t>
      </w:r>
      <w:proofErr w:type="spellEnd"/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6EA"/>
    <w:rsid w:val="000411D4"/>
    <w:rsid w:val="000B7BE4"/>
    <w:rsid w:val="000C3613"/>
    <w:rsid w:val="00152055"/>
    <w:rsid w:val="002074A3"/>
    <w:rsid w:val="0026312A"/>
    <w:rsid w:val="002B6243"/>
    <w:rsid w:val="00316D50"/>
    <w:rsid w:val="00410AA8"/>
    <w:rsid w:val="00420E30"/>
    <w:rsid w:val="0048330E"/>
    <w:rsid w:val="004E4C3A"/>
    <w:rsid w:val="004E649A"/>
    <w:rsid w:val="007429B1"/>
    <w:rsid w:val="007F748F"/>
    <w:rsid w:val="008E4603"/>
    <w:rsid w:val="00920790"/>
    <w:rsid w:val="00922E54"/>
    <w:rsid w:val="009E7416"/>
    <w:rsid w:val="00A108DE"/>
    <w:rsid w:val="00A45FD1"/>
    <w:rsid w:val="00B4027E"/>
    <w:rsid w:val="00B406EA"/>
    <w:rsid w:val="00B5651B"/>
    <w:rsid w:val="00C73493"/>
    <w:rsid w:val="00D277B1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9F8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s.unipi.gr/pmssys/web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57C4-49E9-41EF-A1CB-F086AC0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2925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Αλεξάνδρα Δρίτσα</cp:lastModifiedBy>
  <cp:revision>17</cp:revision>
  <dcterms:created xsi:type="dcterms:W3CDTF">2018-06-19T07:03:00Z</dcterms:created>
  <dcterms:modified xsi:type="dcterms:W3CDTF">2021-04-14T08:51:00Z</dcterms:modified>
</cp:coreProperties>
</file>